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FE7C" w14:textId="77777777" w:rsidR="008E3989" w:rsidRPr="00735CA6" w:rsidRDefault="002E3800" w:rsidP="00735CA6">
      <w:pPr>
        <w:jc w:val="center"/>
        <w:rPr>
          <w:b/>
          <w:sz w:val="28"/>
          <w:szCs w:val="28"/>
        </w:rPr>
      </w:pPr>
      <w:r w:rsidRPr="00735CA6">
        <w:rPr>
          <w:b/>
          <w:sz w:val="28"/>
          <w:szCs w:val="28"/>
        </w:rPr>
        <w:t xml:space="preserve">Regulamin przekazywania darowizn na rzecz </w:t>
      </w:r>
      <w:r w:rsidR="008E3989" w:rsidRPr="00735CA6">
        <w:rPr>
          <w:b/>
          <w:sz w:val="28"/>
          <w:szCs w:val="28"/>
        </w:rPr>
        <w:t>Fundacji Rodzin Górniczych</w:t>
      </w:r>
    </w:p>
    <w:p w14:paraId="0D8693D9" w14:textId="77777777" w:rsidR="008E3989" w:rsidRPr="00735CA6" w:rsidRDefault="002E3800" w:rsidP="00735CA6">
      <w:pPr>
        <w:jc w:val="both"/>
        <w:rPr>
          <w:rFonts w:cstheme="minorHAnsi"/>
          <w:b/>
        </w:rPr>
      </w:pPr>
      <w:r w:rsidRPr="00735CA6">
        <w:rPr>
          <w:rFonts w:cstheme="minorHAnsi"/>
          <w:b/>
        </w:rPr>
        <w:t xml:space="preserve"> I. Postanowienia wstępne </w:t>
      </w:r>
    </w:p>
    <w:p w14:paraId="7EE2932A" w14:textId="77777777" w:rsidR="008E3989" w:rsidRPr="00735CA6" w:rsidRDefault="002E3800" w:rsidP="00735CA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Niniejszy regulamin (zwany dalej Regulaminem) określa: zasady korzystania z modułu do przekazywania darowizn dostępnego pod adresem: </w:t>
      </w:r>
      <w:r w:rsidR="008E3989" w:rsidRPr="00735CA6">
        <w:rPr>
          <w:rFonts w:cstheme="minorHAnsi"/>
        </w:rPr>
        <w:t>https://fundacjafrg.pl/jak-pomagac/darowizny</w:t>
      </w:r>
      <w:r w:rsidRPr="00735CA6">
        <w:rPr>
          <w:rFonts w:cstheme="minorHAnsi"/>
        </w:rPr>
        <w:t xml:space="preserve"> oraz prawa i obowiązki Darczyńców i Administratora w związku z korzystaniem z tego modułu. </w:t>
      </w:r>
    </w:p>
    <w:p w14:paraId="5534C052" w14:textId="05AD5F15" w:rsidR="008E3989" w:rsidRPr="00735CA6" w:rsidRDefault="002E3800" w:rsidP="00735CA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Strona </w:t>
      </w:r>
      <w:r w:rsidR="008E3989" w:rsidRPr="00735CA6">
        <w:rPr>
          <w:rFonts w:cstheme="minorHAnsi"/>
        </w:rPr>
        <w:t>https://fundacjafrg.pl/jak-pomagac/darowizny</w:t>
      </w:r>
      <w:r w:rsidRPr="00735CA6">
        <w:rPr>
          <w:rFonts w:cstheme="minorHAnsi"/>
        </w:rPr>
        <w:t xml:space="preserve"> jest prowadzona przez </w:t>
      </w:r>
      <w:r w:rsidR="008E3989" w:rsidRPr="00735CA6">
        <w:rPr>
          <w:rFonts w:cstheme="minorHAnsi"/>
        </w:rPr>
        <w:t>Fundację Rodzin Górniczych (zwaną</w:t>
      </w:r>
      <w:r w:rsidRPr="00735CA6">
        <w:rPr>
          <w:rFonts w:cstheme="minorHAnsi"/>
        </w:rPr>
        <w:t xml:space="preserve"> dalej </w:t>
      </w:r>
      <w:r w:rsidR="008E3989" w:rsidRPr="00735CA6">
        <w:rPr>
          <w:rFonts w:cstheme="minorHAnsi"/>
        </w:rPr>
        <w:t>Fundacją</w:t>
      </w:r>
      <w:r w:rsidRPr="00735CA6">
        <w:rPr>
          <w:rFonts w:cstheme="minorHAnsi"/>
        </w:rPr>
        <w:t xml:space="preserve">) z siedzibą w </w:t>
      </w:r>
      <w:r w:rsidR="008E3989" w:rsidRPr="00735CA6">
        <w:rPr>
          <w:rFonts w:cstheme="minorHAnsi"/>
        </w:rPr>
        <w:t>Katowicach</w:t>
      </w:r>
      <w:r w:rsidRPr="00735CA6">
        <w:rPr>
          <w:rFonts w:cstheme="minorHAnsi"/>
        </w:rPr>
        <w:t xml:space="preserve"> </w:t>
      </w:r>
      <w:r w:rsidR="008E3989" w:rsidRPr="00735CA6">
        <w:rPr>
          <w:rFonts w:cstheme="minorHAnsi"/>
          <w:color w:val="000000" w:themeColor="text1"/>
        </w:rPr>
        <w:t>40-0</w:t>
      </w:r>
      <w:r w:rsidR="00097226">
        <w:rPr>
          <w:rFonts w:cstheme="minorHAnsi"/>
          <w:color w:val="000000" w:themeColor="text1"/>
        </w:rPr>
        <w:t>28</w:t>
      </w:r>
      <w:r w:rsidR="008E3989" w:rsidRPr="00735CA6">
        <w:rPr>
          <w:rFonts w:cstheme="minorHAnsi"/>
          <w:color w:val="000000" w:themeColor="text1"/>
        </w:rPr>
        <w:t xml:space="preserve">  Katowice ul. </w:t>
      </w:r>
      <w:r w:rsidR="00097226">
        <w:rPr>
          <w:rFonts w:cstheme="minorHAnsi"/>
          <w:color w:val="000000" w:themeColor="text1"/>
        </w:rPr>
        <w:t>Francuska 70</w:t>
      </w:r>
      <w:r w:rsidR="008E3989" w:rsidRPr="00735CA6">
        <w:rPr>
          <w:rFonts w:cstheme="minorHAnsi"/>
          <w:color w:val="000000" w:themeColor="text1"/>
        </w:rPr>
        <w:t xml:space="preserve"> lok. </w:t>
      </w:r>
      <w:r w:rsidR="00097226">
        <w:rPr>
          <w:rFonts w:cstheme="minorHAnsi"/>
          <w:color w:val="000000" w:themeColor="text1"/>
        </w:rPr>
        <w:t>1307</w:t>
      </w:r>
      <w:r w:rsidR="008E3989" w:rsidRPr="00735CA6">
        <w:rPr>
          <w:rFonts w:cstheme="minorHAnsi"/>
          <w:color w:val="000000" w:themeColor="text1"/>
        </w:rPr>
        <w:t xml:space="preserve"> Działającą na podstawie: wpisu do Krajowego Rejestru Sądowego pod  numerem KRS 0000127003  NIP: 954-21-96-375 REGON: 273766911</w:t>
      </w:r>
      <w:r w:rsidRPr="00735CA6">
        <w:rPr>
          <w:rFonts w:cstheme="minorHAnsi"/>
        </w:rPr>
        <w:t xml:space="preserve">. </w:t>
      </w:r>
    </w:p>
    <w:p w14:paraId="63C2F29D" w14:textId="77777777" w:rsidR="008E3989" w:rsidRPr="00735CA6" w:rsidRDefault="002E3800" w:rsidP="00735CA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Strona </w:t>
      </w:r>
      <w:r w:rsidR="008E3989" w:rsidRPr="00735CA6">
        <w:rPr>
          <w:rFonts w:cstheme="minorHAnsi"/>
        </w:rPr>
        <w:t>https://fundacjafrg.pl/jak-pomagac/darowizny</w:t>
      </w:r>
      <w:r w:rsidR="00746233" w:rsidRPr="00735CA6">
        <w:rPr>
          <w:rFonts w:cstheme="minorHAnsi"/>
        </w:rPr>
        <w:t xml:space="preserve"> umożliwia </w:t>
      </w:r>
      <w:r w:rsidRPr="00735CA6">
        <w:rPr>
          <w:rFonts w:cstheme="minorHAnsi"/>
        </w:rPr>
        <w:t xml:space="preserve">przekazywanie darowizn na działania statutowe </w:t>
      </w:r>
      <w:r w:rsidR="00746233" w:rsidRPr="00735CA6">
        <w:rPr>
          <w:rFonts w:cstheme="minorHAnsi"/>
        </w:rPr>
        <w:t>Fundacji</w:t>
      </w:r>
      <w:r w:rsidRPr="00735CA6">
        <w:rPr>
          <w:rFonts w:cstheme="minorHAnsi"/>
        </w:rPr>
        <w:t>,</w:t>
      </w:r>
    </w:p>
    <w:p w14:paraId="48E24F4B" w14:textId="77777777" w:rsidR="008E3989" w:rsidRPr="00735CA6" w:rsidRDefault="002E3800" w:rsidP="00735CA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Każdy Darczyńca z momentem podjęcia czynności zmierzających do korzystania z modułu do przekazywania darowizn zobowiązany jest do przestrzegania postanowień Regulaminu. </w:t>
      </w:r>
    </w:p>
    <w:p w14:paraId="2D08DD6B" w14:textId="77777777" w:rsidR="008E3989" w:rsidRPr="00735CA6" w:rsidRDefault="002E3800" w:rsidP="00735CA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Przed rozpoczęciem korzystania z modułu do przekazywania darowizn, Darczyńca jest zobowiązany zapoznać się z treścią Regulaminu. Korzystając w jakikolwiek sposób z modułu do przekazywania darowizn, Darczyńca oświadcza i potwierdza, że zapoznał się z treścią Regulaminu, akceptuje jego postanowienia i zobowiązuje się do ich przestrzegania. </w:t>
      </w:r>
    </w:p>
    <w:p w14:paraId="48231E4C" w14:textId="77777777" w:rsidR="008E3989" w:rsidRPr="00735CA6" w:rsidRDefault="002E3800" w:rsidP="00735CA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735CA6">
        <w:rPr>
          <w:rFonts w:cstheme="minorHAnsi"/>
        </w:rPr>
        <w:t>Aktualna wersja Regulaminu jest zawsze dostępna dla Darczyńców w module do przekazywania darowizn.</w:t>
      </w:r>
    </w:p>
    <w:p w14:paraId="064E2DF1" w14:textId="77777777" w:rsidR="008E3989" w:rsidRPr="00735CA6" w:rsidRDefault="002E3800" w:rsidP="00735CA6">
      <w:pPr>
        <w:jc w:val="both"/>
        <w:rPr>
          <w:rFonts w:cstheme="minorHAnsi"/>
          <w:b/>
        </w:rPr>
      </w:pPr>
      <w:r w:rsidRPr="00735CA6">
        <w:rPr>
          <w:rFonts w:cstheme="minorHAnsi"/>
          <w:b/>
        </w:rPr>
        <w:t xml:space="preserve"> II. Zasady przekazywania darowizn </w:t>
      </w:r>
    </w:p>
    <w:p w14:paraId="00453259" w14:textId="77777777" w:rsidR="009436ED" w:rsidRDefault="009436ED" w:rsidP="00735C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CA6">
        <w:rPr>
          <w:rFonts w:eastAsia="Times New Roman" w:cstheme="minorHAnsi"/>
          <w:lang w:eastAsia="pl-PL"/>
        </w:rPr>
        <w:t xml:space="preserve">Darowizny przekazywane Fundacji Rodzin Górniczych regulują zapisy Statutu Fundacji Rodzin Górniczych oraz obowiązujące przepisy o fundacjach. Darowizny poczynione na rzecz Fundacji przez krajowe i zagraniczne osoby prawne i fizyczne zgodnie z zapisami Statutu Fundacji § 8 pkt 5, przeznaczane są na realizację jej celów statutowych oraz na pokrycie kosztów związanych z funkcjonowaniem Fundacji.  </w:t>
      </w:r>
    </w:p>
    <w:p w14:paraId="79A931DB" w14:textId="77777777" w:rsidR="00735CA6" w:rsidRPr="00735CA6" w:rsidRDefault="00735CA6" w:rsidP="00735CA6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EAA13C" w14:textId="77777777" w:rsidR="008E3989" w:rsidRPr="00735CA6" w:rsidRDefault="002E3800" w:rsidP="00735CA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Przekazywanie darowizn na cele statutowe </w:t>
      </w:r>
      <w:r w:rsidR="008E3989" w:rsidRPr="00735CA6">
        <w:rPr>
          <w:rFonts w:cstheme="minorHAnsi"/>
        </w:rPr>
        <w:t>Fundacji</w:t>
      </w:r>
      <w:r w:rsidRPr="00735CA6">
        <w:rPr>
          <w:rFonts w:cstheme="minorHAnsi"/>
        </w:rPr>
        <w:t xml:space="preserve"> jest możliwe za pośrednictwem operatora płatności. Operatorem płatności jest spółka PayU SA z siedzibą w Poznaniu, (adres: ul. Grunwaldzka 182, 60-166 Poznań), identyfikująca się numerami NIP 7792308495, REGON 300523444, KRS 0000274399. </w:t>
      </w:r>
    </w:p>
    <w:p w14:paraId="46385AA1" w14:textId="77777777" w:rsidR="008E3989" w:rsidRPr="00735CA6" w:rsidRDefault="002E3800" w:rsidP="00735CA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Szczegóły dotyczące realizacji płatności online określają regulaminy Operatora płatności dostępne na stronie: </w:t>
      </w:r>
      <w:hyperlink r:id="rId5" w:history="1">
        <w:r w:rsidR="008E3989" w:rsidRPr="00735CA6">
          <w:rPr>
            <w:rStyle w:val="Hipercze"/>
            <w:rFonts w:cstheme="minorHAnsi"/>
          </w:rPr>
          <w:t>https://www.payu.pl/pliki-do-pobrania</w:t>
        </w:r>
      </w:hyperlink>
      <w:r w:rsidRPr="00735CA6">
        <w:rPr>
          <w:rFonts w:cstheme="minorHAnsi"/>
        </w:rPr>
        <w:t xml:space="preserve"> </w:t>
      </w:r>
    </w:p>
    <w:p w14:paraId="7AF9B89D" w14:textId="77777777" w:rsidR="00244C75" w:rsidRPr="00735CA6" w:rsidRDefault="002E3800" w:rsidP="00735CA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PayU nie pobiera od Użytkownika opłaty od realizacji usługi. Operator płatności pobiera od </w:t>
      </w:r>
      <w:r w:rsidR="00982F23" w:rsidRPr="00735CA6">
        <w:rPr>
          <w:rFonts w:cstheme="minorHAnsi"/>
        </w:rPr>
        <w:t>Fundacji</w:t>
      </w:r>
      <w:r w:rsidRPr="00735CA6">
        <w:rPr>
          <w:rFonts w:cstheme="minorHAnsi"/>
        </w:rPr>
        <w:t xml:space="preserve"> prowizję w wysokości </w:t>
      </w:r>
      <w:r w:rsidR="00746233" w:rsidRPr="00735CA6">
        <w:rPr>
          <w:rFonts w:cstheme="minorHAnsi"/>
        </w:rPr>
        <w:t>1,6</w:t>
      </w:r>
      <w:r w:rsidRPr="00735CA6">
        <w:rPr>
          <w:rFonts w:cstheme="minorHAnsi"/>
        </w:rPr>
        <w:t xml:space="preserve">% wartości Płatności. </w:t>
      </w:r>
    </w:p>
    <w:p w14:paraId="592C4EFA" w14:textId="77777777" w:rsidR="00244C75" w:rsidRPr="00735CA6" w:rsidRDefault="002E3800" w:rsidP="00735CA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W przypadku wystąpienia problemów z przekazaniem darowizny jednorazowej lub cyklicznej, należy je zgłosić </w:t>
      </w:r>
      <w:r w:rsidR="009436ED" w:rsidRPr="00735CA6">
        <w:rPr>
          <w:rFonts w:cstheme="minorHAnsi"/>
        </w:rPr>
        <w:t>Fundacji Rodzin Górniczych</w:t>
      </w:r>
      <w:r w:rsidRPr="00735CA6">
        <w:rPr>
          <w:rFonts w:cstheme="minorHAnsi"/>
        </w:rPr>
        <w:t xml:space="preserve"> (</w:t>
      </w:r>
      <w:hyperlink r:id="rId6" w:history="1">
        <w:r w:rsidR="009436ED" w:rsidRPr="00735CA6">
          <w:rPr>
            <w:rStyle w:val="Hipercze"/>
            <w:rFonts w:cstheme="minorHAnsi"/>
          </w:rPr>
          <w:t>fundacjafrg@wp.pl</w:t>
        </w:r>
      </w:hyperlink>
      <w:r w:rsidRPr="00735CA6">
        <w:rPr>
          <w:rFonts w:cstheme="minorHAnsi"/>
        </w:rPr>
        <w:t xml:space="preserve">). </w:t>
      </w:r>
    </w:p>
    <w:p w14:paraId="13DEB50C" w14:textId="77777777" w:rsidR="00244C75" w:rsidRPr="00735CA6" w:rsidRDefault="002E3800" w:rsidP="00735CA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Darczyńca może złożyć reklamację, jeżeli Usługi przewidziane w regulaminach Operatora płatności nie zostały zrealizowane lub są realizowane niezgodnie z jego postanowieniami. Reklamację można złożyć w formie: </w:t>
      </w:r>
    </w:p>
    <w:p w14:paraId="61D45A3C" w14:textId="77777777" w:rsidR="00244C75" w:rsidRPr="00735CA6" w:rsidRDefault="002E3800" w:rsidP="00735CA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pisemnej na adres PayU PayU S.A. ul. Grunwaldzka 182, 60-166 Poznań </w:t>
      </w:r>
    </w:p>
    <w:p w14:paraId="2A969793" w14:textId="77777777" w:rsidR="009436ED" w:rsidRPr="00735CA6" w:rsidRDefault="002E3800" w:rsidP="00735CA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735CA6">
        <w:rPr>
          <w:rFonts w:cstheme="minorHAnsi"/>
        </w:rPr>
        <w:t>elektronicznej na adres e-mail: he</w:t>
      </w:r>
      <w:r w:rsidR="009436ED" w:rsidRPr="00735CA6">
        <w:rPr>
          <w:rFonts w:cstheme="minorHAnsi"/>
        </w:rPr>
        <w:t xml:space="preserve">lp@payu.pl lub: </w:t>
      </w:r>
      <w:hyperlink r:id="rId7" w:history="1">
        <w:r w:rsidR="009436ED" w:rsidRPr="00735CA6">
          <w:rPr>
            <w:rStyle w:val="Hipercze"/>
            <w:rFonts w:cstheme="minorHAnsi"/>
          </w:rPr>
          <w:t>help@payu.pl</w:t>
        </w:r>
      </w:hyperlink>
    </w:p>
    <w:p w14:paraId="6E41ABD4" w14:textId="77777777" w:rsidR="00244C75" w:rsidRPr="00735CA6" w:rsidRDefault="002E3800" w:rsidP="00735CA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735CA6">
        <w:rPr>
          <w:rFonts w:cstheme="minorHAnsi"/>
        </w:rPr>
        <w:lastRenderedPageBreak/>
        <w:t xml:space="preserve">telefonicznej pod numerem telefonu: + 48 61 628 45 05 (połączenie płatne wg taryfy operatora, z którego usług korzysta Darczyńca), od poniedziałku do piątku w godzinach od 8:00 do 20:00. </w:t>
      </w:r>
    </w:p>
    <w:p w14:paraId="6869E484" w14:textId="77777777" w:rsidR="00244C75" w:rsidRPr="00735CA6" w:rsidRDefault="002E3800" w:rsidP="00735CA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Stowarzyszenie jest organizacją pożytku publicznego, a tym samym darowizna przekazana na jego rzecz może być odliczona od podatku od osób fizycznych (PIT). </w:t>
      </w:r>
    </w:p>
    <w:p w14:paraId="41708993" w14:textId="77777777" w:rsidR="00244C75" w:rsidRPr="00735CA6" w:rsidRDefault="002E3800" w:rsidP="00735CA6">
      <w:pPr>
        <w:jc w:val="both"/>
        <w:rPr>
          <w:rFonts w:cstheme="minorHAnsi"/>
          <w:b/>
        </w:rPr>
      </w:pPr>
      <w:r w:rsidRPr="00735CA6">
        <w:rPr>
          <w:rFonts w:cstheme="minorHAnsi"/>
          <w:b/>
        </w:rPr>
        <w:t xml:space="preserve">IV. Ochrona danych osobowych </w:t>
      </w:r>
    </w:p>
    <w:p w14:paraId="155A9C47" w14:textId="11CE310F" w:rsidR="00982F23" w:rsidRPr="00735CA6" w:rsidRDefault="00982F23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Calibri" w:cstheme="minorHAnsi"/>
        </w:rPr>
      </w:pPr>
      <w:r w:rsidRPr="00735CA6">
        <w:rPr>
          <w:rFonts w:eastAsia="Calibri" w:cstheme="minorHAnsi"/>
        </w:rPr>
        <w:t xml:space="preserve">Administratorem danych osobowych udzielonych na podstawie niniejszej zgody jest Fundacja Rodzin Górniczych z siedzibą w Katowicach, </w:t>
      </w:r>
      <w:r w:rsidR="00AC1ED3" w:rsidRPr="00AC1ED3">
        <w:rPr>
          <w:rFonts w:eastAsia="Calibri" w:cstheme="minorHAnsi"/>
        </w:rPr>
        <w:t>40-028  Katowice ul. Francuska 70 lok. 1307</w:t>
      </w:r>
      <w:r w:rsidRPr="00735CA6">
        <w:rPr>
          <w:rFonts w:eastAsia="Calibri" w:cstheme="minorHAnsi"/>
        </w:rPr>
        <w:t xml:space="preserve">. Administrator nie powołał Inspektora danych osobowych. </w:t>
      </w:r>
    </w:p>
    <w:p w14:paraId="502A1B65" w14:textId="77777777" w:rsidR="00982F23" w:rsidRPr="00735CA6" w:rsidRDefault="00982F23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Calibri" w:cstheme="minorHAnsi"/>
        </w:rPr>
      </w:pPr>
      <w:r w:rsidRPr="00735CA6">
        <w:rPr>
          <w:rFonts w:eastAsia="Calibri" w:cstheme="minorHAnsi"/>
        </w:rPr>
        <w:t xml:space="preserve">Celem przetwarzania danych osobowych jest przekazanie darowizny, a także ewidencjonowanie darczyńców Fundacji Rodzin Górniczych wraz z przekazaną darowizną do celów sprawozdawczych. </w:t>
      </w:r>
    </w:p>
    <w:p w14:paraId="7A69D618" w14:textId="77777777" w:rsidR="00982F23" w:rsidRPr="00735CA6" w:rsidRDefault="00DB4098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 xml:space="preserve">Podstawą przetwarzania danych jest udzielenie dobrowolnej zgody na przetwarzanie danych osobowych –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49473FD8" w14:textId="77777777" w:rsidR="00244C75" w:rsidRPr="00735CA6" w:rsidRDefault="00982F23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Calibri" w:cstheme="minorHAnsi"/>
        </w:rPr>
      </w:pPr>
      <w:r w:rsidRPr="00735CA6">
        <w:rPr>
          <w:rFonts w:cstheme="minorHAnsi"/>
        </w:rPr>
        <w:t>Podanie danych osobowych jest niezbędne dla realizacji działań, o których mowa powyżej, a brak ich podania oraz nieudzielenie zgody na przetwarzanie danych będzie skutkowało brakiem możliwości realizowania tychże działań. Przekazanie danych osobowych oraz udzielenie zgody na ich przetwarzanie jest dobrowolne.</w:t>
      </w:r>
      <w:r w:rsidR="002E3800" w:rsidRPr="00735CA6">
        <w:rPr>
          <w:rFonts w:cstheme="minorHAnsi"/>
        </w:rPr>
        <w:t xml:space="preserve"> </w:t>
      </w:r>
    </w:p>
    <w:p w14:paraId="4D691550" w14:textId="77777777" w:rsidR="009436ED" w:rsidRPr="00735CA6" w:rsidRDefault="009436ED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>Dane osobowe uzyskane na podstawie niniejszej zgody będą przetwarzane bezterminowo lub do czasu cofnięcia zgody, lub wystąpienia innej przesłanki zakazującej przetwarzania danych osobowych.</w:t>
      </w:r>
    </w:p>
    <w:p w14:paraId="536381B7" w14:textId="77777777" w:rsidR="009436ED" w:rsidRPr="00735CA6" w:rsidRDefault="009436ED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>Darczyńca ma prawo do żądania dostępu, sprostowania, usunięcia, ograniczenia przetwarzania danych osobowych oraz prawo do przenoszenia danych.</w:t>
      </w:r>
    </w:p>
    <w:p w14:paraId="2B7439A6" w14:textId="77777777" w:rsidR="009436ED" w:rsidRPr="00735CA6" w:rsidRDefault="009436ED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 xml:space="preserve">Darczyńca ma prawo do cofnięcia zgody na przetwarzanie danych osobowych </w:t>
      </w:r>
      <w:r w:rsidRPr="00735CA6">
        <w:rPr>
          <w:rFonts w:cstheme="minorHAnsi"/>
        </w:rPr>
        <w:br/>
        <w:t>w dowolnym momencie, co skutkować będzie zaprzestaniem ich przetwarzania. Cofnięcie zgody pozostaje bez wpływu na zgodność z prawem przetwarzania, którego dokonano na podstawie zgody przed jej cofnięciem.</w:t>
      </w:r>
    </w:p>
    <w:p w14:paraId="24D46BEC" w14:textId="77777777" w:rsidR="009436ED" w:rsidRPr="00735CA6" w:rsidRDefault="009436ED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>Nie przysługuje Darczyńcy prawo do zgłoszenia sprzeciwu zgodnie z art. 21 ust. 1 RODO, z uwagi na brak przetwarzania danych w oparciu o art. 6 ust. 1 lit e) lub f), a także brak profilowania.</w:t>
      </w:r>
    </w:p>
    <w:p w14:paraId="043D15AE" w14:textId="77777777" w:rsidR="009436ED" w:rsidRPr="00735CA6" w:rsidRDefault="009436ED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 xml:space="preserve">Podanie danych osobowych jest niezbędne dla realizacji działań, o których mowa </w:t>
      </w:r>
      <w:r w:rsidRPr="00735CA6">
        <w:rPr>
          <w:rFonts w:cstheme="minorHAnsi"/>
        </w:rPr>
        <w:br/>
        <w:t xml:space="preserve">w pkt 3 powyżej, a brak ich podania oraz nieudzielenie zgody na przetwarzanie danych będzie skutkowało brakiem możliwości realizowania tychże działań. Przekazanie danych osobowych oraz udzielenie zgody na ich przetwarzanie jest dobrowolne. </w:t>
      </w:r>
    </w:p>
    <w:p w14:paraId="367558A1" w14:textId="77777777" w:rsidR="009436ED" w:rsidRPr="00735CA6" w:rsidRDefault="009436ED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>W stosunku do podanych danych nie będą podejmowane decyzje zautomatyzowane, w tym profilowanie.</w:t>
      </w:r>
    </w:p>
    <w:p w14:paraId="4ED5D69A" w14:textId="77777777" w:rsidR="009436ED" w:rsidRPr="00735CA6" w:rsidRDefault="009436ED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>Dane osobowe nie będą przekazywane do państw spoza EOG (czyli poza Unię Europejską oraz Islandię, Norwegię i Liechtenstein) ani do organizacji międzynarodowych.</w:t>
      </w:r>
    </w:p>
    <w:p w14:paraId="7C96C209" w14:textId="77777777" w:rsidR="009436ED" w:rsidRPr="00735CA6" w:rsidRDefault="009436ED" w:rsidP="00735CA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735CA6">
        <w:rPr>
          <w:rFonts w:cstheme="minorHAnsi"/>
        </w:rPr>
        <w:t xml:space="preserve">Darczyńcy przysługuje prawo do wniesienia skargi do Prezesa Urzędu Ochrony Danych Osobowych (ul. Stawki 2, 00-193 Warszawa) w związku z niezgodnym </w:t>
      </w:r>
      <w:r w:rsidRPr="00735CA6">
        <w:rPr>
          <w:rFonts w:cstheme="minorHAnsi"/>
        </w:rPr>
        <w:br/>
        <w:t>z powszechnie obowiązującymi przepisami prawa, w tym RODO, przetwarzaniem danych osobowych dokonywanym przez Administratora.</w:t>
      </w:r>
    </w:p>
    <w:p w14:paraId="3E9EC948" w14:textId="77777777" w:rsidR="009436ED" w:rsidRPr="00735CA6" w:rsidRDefault="009436ED" w:rsidP="00735CA6">
      <w:pPr>
        <w:pStyle w:val="Akapitzlist"/>
        <w:spacing w:line="240" w:lineRule="auto"/>
        <w:jc w:val="both"/>
        <w:rPr>
          <w:rFonts w:eastAsia="Calibri" w:cstheme="minorHAnsi"/>
        </w:rPr>
      </w:pPr>
    </w:p>
    <w:p w14:paraId="6C9CAC4A" w14:textId="77777777" w:rsidR="00244C75" w:rsidRPr="00735CA6" w:rsidRDefault="002E3800" w:rsidP="00735CA6">
      <w:pPr>
        <w:jc w:val="both"/>
        <w:rPr>
          <w:rFonts w:cstheme="minorHAnsi"/>
          <w:b/>
        </w:rPr>
      </w:pPr>
      <w:r w:rsidRPr="00735CA6">
        <w:rPr>
          <w:rFonts w:cstheme="minorHAnsi"/>
          <w:b/>
        </w:rPr>
        <w:t xml:space="preserve">V. Postanowienia końcowe </w:t>
      </w:r>
    </w:p>
    <w:p w14:paraId="518A8A9E" w14:textId="77777777" w:rsidR="00244C75" w:rsidRPr="00735CA6" w:rsidRDefault="002E3800" w:rsidP="00735CA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35CA6">
        <w:rPr>
          <w:rFonts w:cstheme="minorHAnsi"/>
        </w:rPr>
        <w:lastRenderedPageBreak/>
        <w:t>Wszelkie uwagi, komentarze i pytania związane z modułem płatności Darczyńca może kierować na adres</w:t>
      </w:r>
      <w:r w:rsidR="00DB4098" w:rsidRPr="00735CA6">
        <w:rPr>
          <w:rFonts w:cstheme="minorHAnsi"/>
        </w:rPr>
        <w:t>:</w:t>
      </w:r>
      <w:r w:rsidRPr="00735CA6">
        <w:rPr>
          <w:rFonts w:cstheme="minorHAnsi"/>
        </w:rPr>
        <w:t xml:space="preserve"> </w:t>
      </w:r>
      <w:r w:rsidR="00DB4098" w:rsidRPr="00735CA6">
        <w:rPr>
          <w:rFonts w:cstheme="minorHAnsi"/>
        </w:rPr>
        <w:t>fundacjafrg@wp.pl</w:t>
      </w:r>
      <w:r w:rsidRPr="00735CA6">
        <w:rPr>
          <w:rFonts w:cstheme="minorHAnsi"/>
        </w:rPr>
        <w:t xml:space="preserve">. </w:t>
      </w:r>
    </w:p>
    <w:p w14:paraId="4AF4B36D" w14:textId="77777777" w:rsidR="00244C75" w:rsidRPr="00735CA6" w:rsidRDefault="002E3800" w:rsidP="00735CA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35CA6">
        <w:rPr>
          <w:rFonts w:cstheme="minorHAnsi"/>
        </w:rPr>
        <w:t xml:space="preserve">Żadne z postanowień niniejszego regulaminu nie ma na celu naruszenia praw Darczyńcy. Nie może być również w ten sposób interpretowane, gdyż w przypadku niezgodności jakiejkolwiek części regulaminu z obowiązujący prawem </w:t>
      </w:r>
      <w:r w:rsidR="00982F23" w:rsidRPr="00735CA6">
        <w:rPr>
          <w:rFonts w:cstheme="minorHAnsi"/>
        </w:rPr>
        <w:t>Fundacja</w:t>
      </w:r>
      <w:r w:rsidRPr="00735CA6">
        <w:rPr>
          <w:rFonts w:cstheme="minorHAnsi"/>
        </w:rPr>
        <w:t xml:space="preserve"> deklaruje bezwzględne podporządkowanie się i stosowanie tego prawa w miejsce zakwestionowanego przepisu Regulaminu. </w:t>
      </w:r>
    </w:p>
    <w:p w14:paraId="2894493F" w14:textId="77777777" w:rsidR="00982F23" w:rsidRPr="00735CA6" w:rsidRDefault="00982F23" w:rsidP="00735CA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35CA6">
        <w:rPr>
          <w:rFonts w:cstheme="minorHAnsi"/>
        </w:rPr>
        <w:t>Fundacja</w:t>
      </w:r>
      <w:r w:rsidR="002E3800" w:rsidRPr="00735CA6">
        <w:rPr>
          <w:rFonts w:cstheme="minorHAnsi"/>
        </w:rPr>
        <w:t xml:space="preserve"> może zmienić Regulamin bez podania przyczyni w każdym czasie. Zmiany, o których mowa w zdaniu poprzednim, nie ograniczają praw nabytych przez Darczyńców strony internetowej przed wejściem zmian w życie. </w:t>
      </w:r>
    </w:p>
    <w:p w14:paraId="5BCAB7E6" w14:textId="77777777" w:rsidR="005820B9" w:rsidRPr="00735CA6" w:rsidRDefault="002E3800" w:rsidP="00735CA6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735CA6">
        <w:rPr>
          <w:rFonts w:cstheme="minorHAnsi"/>
        </w:rPr>
        <w:t>W sprawach nieuregulowanych niniejszym regulaminem stosuje się odpowiednie obowiązujące przepisy prawne. Kwestie sporne rozpatruje sąd właściwy miejscowo i rzeczowo.</w:t>
      </w:r>
    </w:p>
    <w:sectPr w:rsidR="005820B9" w:rsidRPr="00735CA6" w:rsidSect="00BA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D73"/>
    <w:multiLevelType w:val="hybridMultilevel"/>
    <w:tmpl w:val="8D30D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784E"/>
    <w:multiLevelType w:val="hybridMultilevel"/>
    <w:tmpl w:val="45565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734C"/>
    <w:multiLevelType w:val="hybridMultilevel"/>
    <w:tmpl w:val="29888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56AD3"/>
    <w:multiLevelType w:val="hybridMultilevel"/>
    <w:tmpl w:val="B9A81C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738"/>
    <w:multiLevelType w:val="hybridMultilevel"/>
    <w:tmpl w:val="D1123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11A20"/>
    <w:multiLevelType w:val="hybridMultilevel"/>
    <w:tmpl w:val="D77A2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B6197"/>
    <w:multiLevelType w:val="hybridMultilevel"/>
    <w:tmpl w:val="51F4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C2584"/>
    <w:multiLevelType w:val="hybridMultilevel"/>
    <w:tmpl w:val="DE72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1978">
    <w:abstractNumId w:val="6"/>
  </w:num>
  <w:num w:numId="2" w16cid:durableId="1660890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623253">
    <w:abstractNumId w:val="2"/>
  </w:num>
  <w:num w:numId="4" w16cid:durableId="1646473339">
    <w:abstractNumId w:val="7"/>
  </w:num>
  <w:num w:numId="5" w16cid:durableId="1182279224">
    <w:abstractNumId w:val="5"/>
  </w:num>
  <w:num w:numId="6" w16cid:durableId="2145195709">
    <w:abstractNumId w:val="3"/>
  </w:num>
  <w:num w:numId="7" w16cid:durableId="849366854">
    <w:abstractNumId w:val="1"/>
  </w:num>
  <w:num w:numId="8" w16cid:durableId="1133255775">
    <w:abstractNumId w:val="0"/>
  </w:num>
  <w:num w:numId="9" w16cid:durableId="929772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3D"/>
    <w:rsid w:val="00097226"/>
    <w:rsid w:val="00244C75"/>
    <w:rsid w:val="00293C7F"/>
    <w:rsid w:val="002B173D"/>
    <w:rsid w:val="002E3800"/>
    <w:rsid w:val="00555773"/>
    <w:rsid w:val="005629B1"/>
    <w:rsid w:val="005820B9"/>
    <w:rsid w:val="00735CA6"/>
    <w:rsid w:val="00746233"/>
    <w:rsid w:val="007972FB"/>
    <w:rsid w:val="00877161"/>
    <w:rsid w:val="008E3989"/>
    <w:rsid w:val="009436ED"/>
    <w:rsid w:val="00982F23"/>
    <w:rsid w:val="00985595"/>
    <w:rsid w:val="00AC1ED3"/>
    <w:rsid w:val="00BA24DD"/>
    <w:rsid w:val="00D426DB"/>
    <w:rsid w:val="00DB4098"/>
    <w:rsid w:val="00E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F9C0"/>
  <w15:docId w15:val="{93E34183-8388-40A1-8232-6657B7A8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3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@pay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jafrg@wp.pl" TargetMode="External"/><Relationship Id="rId5" Type="http://schemas.openxmlformats.org/officeDocument/2006/relationships/hyperlink" Target="https://www.payu.pl/pliki-do-pobra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Beata Marzec</cp:lastModifiedBy>
  <cp:revision>8</cp:revision>
  <dcterms:created xsi:type="dcterms:W3CDTF">2020-07-21T08:33:00Z</dcterms:created>
  <dcterms:modified xsi:type="dcterms:W3CDTF">2024-09-25T09:38:00Z</dcterms:modified>
</cp:coreProperties>
</file>